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087A41" w:rsidRDefault="00443166" w:rsidP="00443166">
      <w:pPr>
        <w:spacing w:after="0" w:line="240" w:lineRule="auto"/>
        <w:jc w:val="center"/>
      </w:pPr>
      <w:r w:rsidRPr="006C174D">
        <w:rPr>
          <w:b/>
          <w:sz w:val="32"/>
          <w:szCs w:val="32"/>
        </w:rPr>
        <w:t>AGENDA</w:t>
      </w:r>
      <w:r w:rsidR="00087A41">
        <w:rPr>
          <w:b/>
          <w:sz w:val="32"/>
          <w:szCs w:val="32"/>
        </w:rPr>
        <w:t xml:space="preserve"> </w:t>
      </w:r>
      <w:r w:rsidR="00087A41" w:rsidRPr="00087A41">
        <w:t>(amended)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F66360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August 14,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F66360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F66360">
        <w:rPr>
          <w:b/>
        </w:rPr>
        <w:t xml:space="preserve"> – Blake Ball</w:t>
      </w:r>
    </w:p>
    <w:p w:rsidR="00443166" w:rsidRDefault="00F66360" w:rsidP="00443166">
      <w:pPr>
        <w:spacing w:after="0" w:line="240" w:lineRule="auto"/>
        <w:rPr>
          <w:b/>
        </w:rPr>
      </w:pPr>
      <w:r>
        <w:rPr>
          <w:b/>
        </w:rPr>
        <w:t>PUBLIC HEARING ON FY 2025</w:t>
      </w:r>
      <w:r w:rsidR="00443166">
        <w:rPr>
          <w:b/>
        </w:rPr>
        <w:t xml:space="preserve"> BUDGET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Opens Hearing</w:t>
      </w:r>
    </w:p>
    <w:p w:rsidR="00443166" w:rsidRPr="00C844D7" w:rsidRDefault="00F66360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Presentation of proposed FY 2025</w:t>
      </w:r>
      <w:r w:rsidR="00443166">
        <w:t xml:space="preserve"> Budget by Clerk</w:t>
      </w:r>
    </w:p>
    <w:p w:rsidR="00443166" w:rsidRPr="00C844D7" w:rsidRDefault="00443166" w:rsidP="00443166">
      <w:pPr>
        <w:pStyle w:val="NoSpacing"/>
        <w:numPr>
          <w:ilvl w:val="0"/>
          <w:numId w:val="1"/>
        </w:numPr>
      </w:pPr>
      <w:r>
        <w:t>Mayor takes public i</w:t>
      </w:r>
      <w:r w:rsidRPr="00C844D7">
        <w:t>nput</w:t>
      </w:r>
      <w:r>
        <w:t>, pro, negative, neutral</w:t>
      </w:r>
    </w:p>
    <w:p w:rsidR="00443166" w:rsidRDefault="00443166" w:rsidP="00443166">
      <w:pPr>
        <w:pStyle w:val="NoSpacing"/>
        <w:numPr>
          <w:ilvl w:val="0"/>
          <w:numId w:val="1"/>
        </w:numPr>
      </w:pPr>
      <w:r>
        <w:t>Close Hearing - Action Item</w:t>
      </w:r>
    </w:p>
    <w:p w:rsidR="00443166" w:rsidRDefault="00F66360" w:rsidP="00443166">
      <w:pPr>
        <w:pStyle w:val="NoSpacing"/>
        <w:numPr>
          <w:ilvl w:val="0"/>
          <w:numId w:val="1"/>
        </w:numPr>
      </w:pPr>
      <w:r>
        <w:t>Presentation of Ordinance 2024-3</w:t>
      </w:r>
      <w:r w:rsidR="00443166">
        <w:t xml:space="preserve"> Appr</w:t>
      </w:r>
      <w:r>
        <w:t>opriations Ordinance for FY 2025</w:t>
      </w:r>
      <w:r w:rsidR="00443166">
        <w:t xml:space="preserve"> – </w:t>
      </w:r>
      <w:r w:rsidR="0026524F">
        <w:t>waive reading of Ordinance 3 times</w:t>
      </w:r>
      <w:r w:rsidR="00E7049D">
        <w:t xml:space="preserve"> - </w:t>
      </w:r>
      <w:r w:rsidR="0026524F">
        <w:t xml:space="preserve"> </w:t>
      </w:r>
      <w:r w:rsidR="00443166">
        <w:t>Action Item</w:t>
      </w:r>
      <w:r w:rsidR="00E7049D">
        <w:t>s</w:t>
      </w:r>
    </w:p>
    <w:p w:rsidR="00443166" w:rsidRPr="00443166" w:rsidRDefault="0026524F" w:rsidP="00443166">
      <w:pPr>
        <w:pStyle w:val="NoSpacing"/>
        <w:rPr>
          <w:b/>
        </w:rPr>
      </w:pPr>
      <w:r>
        <w:rPr>
          <w:b/>
        </w:rPr>
        <w:t>RESOLUTION 2024-2</w:t>
      </w:r>
      <w:r w:rsidR="00443166" w:rsidRPr="00443166">
        <w:rPr>
          <w:b/>
        </w:rPr>
        <w:t>:</w:t>
      </w:r>
    </w:p>
    <w:p w:rsidR="00443166" w:rsidRDefault="00F66360" w:rsidP="00443166">
      <w:pPr>
        <w:pStyle w:val="NoSpacing"/>
        <w:numPr>
          <w:ilvl w:val="0"/>
          <w:numId w:val="7"/>
        </w:numPr>
      </w:pPr>
      <w:r>
        <w:t>Presentation of Resolution 2024-2 the Fee Schedule for FY 2025</w:t>
      </w:r>
      <w:r w:rsidR="00443166">
        <w:t xml:space="preserve"> covering</w:t>
      </w:r>
      <w:r>
        <w:t xml:space="preserve"> the period from October 1, 2024</w:t>
      </w:r>
      <w:r w:rsidR="00443166">
        <w:t xml:space="preserve"> to September 30, 202</w:t>
      </w:r>
      <w:r>
        <w:t>5 – Addition of Fee for Contractors</w:t>
      </w:r>
      <w:r w:rsidR="00A303BD">
        <w:t xml:space="preserve"> working</w:t>
      </w:r>
      <w:r>
        <w:t xml:space="preserve"> in the Right of Way and removal of non-commercial dog licensing fee</w:t>
      </w:r>
      <w:r w:rsidR="00443166"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6636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July 10,2024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443166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</w:t>
      </w:r>
      <w:r w:rsidR="0026524F">
        <w:rPr>
          <w:sz w:val="20"/>
          <w:szCs w:val="20"/>
        </w:rPr>
        <w:t>for Work Meeting held on July 31, 2024</w:t>
      </w:r>
      <w:r>
        <w:rPr>
          <w:sz w:val="20"/>
          <w:szCs w:val="20"/>
        </w:rP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C95C1C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June 2</w:t>
      </w:r>
      <w:r w:rsidR="0026524F">
        <w:rPr>
          <w:sz w:val="20"/>
          <w:szCs w:val="20"/>
        </w:rPr>
        <w:t>2, 2024 to July 19</w:t>
      </w:r>
      <w:r>
        <w:rPr>
          <w:sz w:val="20"/>
          <w:szCs w:val="20"/>
        </w:rPr>
        <w:t>, 202</w:t>
      </w:r>
      <w:r w:rsidR="0026524F">
        <w:rPr>
          <w:sz w:val="20"/>
          <w:szCs w:val="20"/>
        </w:rPr>
        <w:t>4</w:t>
      </w:r>
      <w:r>
        <w:rPr>
          <w:sz w:val="20"/>
          <w:szCs w:val="20"/>
        </w:rPr>
        <w:t xml:space="preserve">: </w:t>
      </w:r>
      <w:r w:rsidRPr="00FC5D14">
        <w:rPr>
          <w:sz w:val="20"/>
          <w:szCs w:val="20"/>
        </w:rPr>
        <w:t xml:space="preserve"> </w:t>
      </w:r>
      <w:r w:rsidR="0026524F">
        <w:rPr>
          <w:sz w:val="20"/>
          <w:szCs w:val="20"/>
        </w:rPr>
        <w:t>108</w:t>
      </w:r>
      <w:r>
        <w:rPr>
          <w:sz w:val="20"/>
          <w:szCs w:val="20"/>
        </w:rPr>
        <w:t xml:space="preserve"> hours, 1</w:t>
      </w:r>
      <w:r w:rsidR="0026524F">
        <w:rPr>
          <w:sz w:val="20"/>
          <w:szCs w:val="20"/>
        </w:rPr>
        <w:t>6</w:t>
      </w:r>
      <w:r>
        <w:rPr>
          <w:sz w:val="20"/>
          <w:szCs w:val="20"/>
        </w:rPr>
        <w:t xml:space="preserve"> complaints, </w:t>
      </w:r>
      <w:r w:rsidR="0026524F">
        <w:rPr>
          <w:sz w:val="20"/>
          <w:szCs w:val="20"/>
        </w:rPr>
        <w:t>3 arrests, 10 citations and 42</w:t>
      </w:r>
      <w:r>
        <w:rPr>
          <w:sz w:val="20"/>
          <w:szCs w:val="20"/>
        </w:rPr>
        <w:t xml:space="preserve"> traffic contacts.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</w:t>
      </w:r>
    </w:p>
    <w:p w:rsidR="00443166" w:rsidRPr="002B4FF9" w:rsidRDefault="0026524F" w:rsidP="0026524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New residential construction in Country Meadows Estates – Action Item </w:t>
      </w:r>
    </w:p>
    <w:p w:rsidR="002B4FF9" w:rsidRPr="00A758E1" w:rsidRDefault="002B4FF9" w:rsidP="0026524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Scott </w:t>
      </w:r>
      <w:proofErr w:type="spellStart"/>
      <w:r>
        <w:rPr>
          <w:sz w:val="20"/>
          <w:szCs w:val="20"/>
        </w:rPr>
        <w:t>Thianes</w:t>
      </w:r>
      <w:proofErr w:type="spellEnd"/>
      <w:r w:rsidR="0082444B">
        <w:rPr>
          <w:sz w:val="20"/>
          <w:szCs w:val="20"/>
        </w:rPr>
        <w:t xml:space="preserve"> – Action Item </w:t>
      </w:r>
    </w:p>
    <w:p w:rsidR="00A758E1" w:rsidRPr="0026524F" w:rsidRDefault="00A758E1" w:rsidP="0026524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Charles </w:t>
      </w:r>
      <w:proofErr w:type="spellStart"/>
      <w:r>
        <w:rPr>
          <w:sz w:val="20"/>
          <w:szCs w:val="20"/>
        </w:rPr>
        <w:t>Knibbs</w:t>
      </w:r>
      <w:proofErr w:type="spellEnd"/>
      <w:r>
        <w:rPr>
          <w:sz w:val="20"/>
          <w:szCs w:val="20"/>
        </w:rPr>
        <w:t xml:space="preserve"> </w:t>
      </w:r>
      <w:r w:rsidR="0082444B">
        <w:rPr>
          <w:sz w:val="20"/>
          <w:szCs w:val="20"/>
        </w:rPr>
        <w:t>–</w:t>
      </w:r>
      <w:r>
        <w:rPr>
          <w:sz w:val="20"/>
          <w:szCs w:val="20"/>
        </w:rPr>
        <w:t xml:space="preserve"> Solar</w:t>
      </w:r>
      <w:r w:rsidR="0082444B">
        <w:rPr>
          <w:sz w:val="20"/>
          <w:szCs w:val="20"/>
        </w:rPr>
        <w:t xml:space="preserve"> – Action Item</w:t>
      </w:r>
    </w:p>
    <w:p w:rsidR="00443166" w:rsidRPr="00443166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443166" w:rsidRDefault="0026524F" w:rsidP="00987E4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Mowing right of way, insect control, </w:t>
      </w:r>
    </w:p>
    <w:p w:rsidR="0026524F" w:rsidRDefault="0026524F" w:rsidP="00987E4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Repair of Library Roof </w:t>
      </w:r>
    </w:p>
    <w:p w:rsidR="00443166" w:rsidRPr="0026524F" w:rsidRDefault="0026524F" w:rsidP="0026524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Purchase of Equipment update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443166" w:rsidRDefault="0026524F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Ordinance – Items with authorized Access </w:t>
      </w:r>
      <w:r w:rsidR="00A303BD">
        <w:rPr>
          <w:sz w:val="20"/>
          <w:szCs w:val="20"/>
        </w:rPr>
        <w:t>to Walking Path (</w:t>
      </w:r>
      <w:proofErr w:type="spellStart"/>
      <w:r w:rsidR="00A303BD">
        <w:rPr>
          <w:sz w:val="20"/>
          <w:szCs w:val="20"/>
        </w:rPr>
        <w:t>ord</w:t>
      </w:r>
      <w:proofErr w:type="spellEnd"/>
      <w:r w:rsidR="00A303BD">
        <w:rPr>
          <w:sz w:val="20"/>
          <w:szCs w:val="20"/>
        </w:rPr>
        <w:t xml:space="preserve"> process</w:t>
      </w:r>
      <w:r>
        <w:rPr>
          <w:sz w:val="20"/>
          <w:szCs w:val="20"/>
        </w:rPr>
        <w:t xml:space="preserve"> outlined) – Action Item</w:t>
      </w:r>
    </w:p>
    <w:p w:rsidR="00443166" w:rsidRPr="00C17584" w:rsidRDefault="0026524F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AOI with Jefferson County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443166" w:rsidRPr="0026524F" w:rsidRDefault="00443166" w:rsidP="0026524F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July 1</w:t>
      </w:r>
      <w:r w:rsidR="0026524F">
        <w:rPr>
          <w:sz w:val="20"/>
          <w:szCs w:val="20"/>
        </w:rPr>
        <w:t>1, 2024 to August 14,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637A37" w:rsidRDefault="0026524F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3</w:t>
      </w:r>
      <w:r w:rsidRPr="0026524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Quarter Report</w:t>
      </w:r>
      <w:r w:rsidR="0082444B">
        <w:rPr>
          <w:sz w:val="20"/>
          <w:szCs w:val="20"/>
        </w:rPr>
        <w:t xml:space="preserve"> – Action Item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>
        <w:rPr>
          <w:b/>
          <w:sz w:val="20"/>
          <w:szCs w:val="20"/>
        </w:rPr>
        <w:t>:</w:t>
      </w:r>
    </w:p>
    <w:p w:rsidR="00443166" w:rsidRPr="00087A41" w:rsidRDefault="0026524F" w:rsidP="002B4FF9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Repair of Street Lights </w:t>
      </w:r>
    </w:p>
    <w:p w:rsidR="00087A41" w:rsidRPr="002B4FF9" w:rsidRDefault="00087A41" w:rsidP="002B4FF9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Carl Anderson – Ambulance District – Action Item</w:t>
      </w:r>
    </w:p>
    <w:p w:rsidR="00443166" w:rsidRPr="00C76C8A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443166" w:rsidRPr="00A758E1" w:rsidRDefault="0026524F" w:rsidP="00A758E1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WWII Memorial Update</w:t>
      </w:r>
    </w:p>
    <w:p w:rsidR="00443166" w:rsidRPr="009273D4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Pr="00FC5D14">
        <w:rPr>
          <w:sz w:val="20"/>
          <w:szCs w:val="20"/>
        </w:rPr>
        <w:t xml:space="preserve">– Council Member </w:t>
      </w:r>
    </w:p>
    <w:p w:rsidR="0026524F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proofErr w:type="gramStart"/>
      <w:r w:rsidRPr="00FC5D14">
        <w:rPr>
          <w:sz w:val="20"/>
          <w:szCs w:val="20"/>
        </w:rPr>
        <w:t>Member</w:t>
      </w:r>
      <w:r>
        <w:rPr>
          <w:sz w:val="20"/>
          <w:szCs w:val="20"/>
        </w:rPr>
        <w:t xml:space="preserve"> </w:t>
      </w:r>
      <w:r w:rsidR="00987E41">
        <w:rPr>
          <w:sz w:val="20"/>
          <w:szCs w:val="20"/>
        </w:rPr>
        <w:t xml:space="preserve"> --</w:t>
      </w:r>
      <w:proofErr w:type="gramEnd"/>
      <w:r w:rsidR="00987E41">
        <w:rPr>
          <w:sz w:val="20"/>
          <w:szCs w:val="20"/>
        </w:rPr>
        <w:t xml:space="preserve"> </w:t>
      </w:r>
      <w:r w:rsidR="00087A41" w:rsidRPr="00FC5D14">
        <w:rPr>
          <w:b/>
          <w:sz w:val="20"/>
          <w:szCs w:val="20"/>
        </w:rPr>
        <w:t>ROADS</w:t>
      </w:r>
      <w:r w:rsidR="00087A41" w:rsidRPr="00FC5D14">
        <w:rPr>
          <w:sz w:val="20"/>
          <w:szCs w:val="20"/>
        </w:rPr>
        <w:t xml:space="preserve"> - Council Member</w:t>
      </w:r>
    </w:p>
    <w:p w:rsidR="0026524F" w:rsidRDefault="00443166" w:rsidP="00987E41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FC5D14">
        <w:rPr>
          <w:b/>
          <w:sz w:val="20"/>
          <w:szCs w:val="20"/>
        </w:rPr>
        <w:t xml:space="preserve">ITEMS FOR </w:t>
      </w:r>
      <w:r>
        <w:rPr>
          <w:b/>
          <w:sz w:val="20"/>
          <w:szCs w:val="20"/>
        </w:rPr>
        <w:t>SEPTEMBER 202</w:t>
      </w:r>
      <w:r w:rsidR="0026524F">
        <w:rPr>
          <w:b/>
          <w:sz w:val="20"/>
          <w:szCs w:val="20"/>
        </w:rPr>
        <w:t>4</w:t>
      </w:r>
      <w:r w:rsidRPr="00FC5D14">
        <w:rPr>
          <w:b/>
          <w:sz w:val="20"/>
          <w:szCs w:val="20"/>
        </w:rPr>
        <w:t xml:space="preserve"> AGENDA</w:t>
      </w: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A758E1" w:rsidRPr="00A758E1" w:rsidRDefault="00443166" w:rsidP="00987E4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A758E1" w:rsidRPr="00A758E1" w:rsidSect="00087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DA" w:rsidRDefault="009109DA" w:rsidP="00E22553">
      <w:pPr>
        <w:spacing w:after="0" w:line="240" w:lineRule="auto"/>
      </w:pPr>
      <w:r>
        <w:separator/>
      </w:r>
    </w:p>
  </w:endnote>
  <w:endnote w:type="continuationSeparator" w:id="0">
    <w:p w:rsidR="009109DA" w:rsidRDefault="009109DA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DA" w:rsidRDefault="009109DA" w:rsidP="00E22553">
      <w:pPr>
        <w:spacing w:after="0" w:line="240" w:lineRule="auto"/>
      </w:pPr>
      <w:r>
        <w:separator/>
      </w:r>
    </w:p>
  </w:footnote>
  <w:footnote w:type="continuationSeparator" w:id="0">
    <w:p w:rsidR="009109DA" w:rsidRDefault="009109DA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3938"/>
    <w:multiLevelType w:val="hybridMultilevel"/>
    <w:tmpl w:val="DBC0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62E15"/>
    <w:rsid w:val="00087A41"/>
    <w:rsid w:val="0026524F"/>
    <w:rsid w:val="002B4FF9"/>
    <w:rsid w:val="00443166"/>
    <w:rsid w:val="004A0EAD"/>
    <w:rsid w:val="00637A37"/>
    <w:rsid w:val="00733C67"/>
    <w:rsid w:val="0082444B"/>
    <w:rsid w:val="009109DA"/>
    <w:rsid w:val="00911430"/>
    <w:rsid w:val="00985DD3"/>
    <w:rsid w:val="00987E41"/>
    <w:rsid w:val="00A303BD"/>
    <w:rsid w:val="00A758E1"/>
    <w:rsid w:val="00C43A51"/>
    <w:rsid w:val="00D07A52"/>
    <w:rsid w:val="00D37EC7"/>
    <w:rsid w:val="00E22553"/>
    <w:rsid w:val="00E7049D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clerklewisville</cp:lastModifiedBy>
  <cp:revision>2</cp:revision>
  <cp:lastPrinted>2024-08-10T14:10:00Z</cp:lastPrinted>
  <dcterms:created xsi:type="dcterms:W3CDTF">2024-08-14T19:52:00Z</dcterms:created>
  <dcterms:modified xsi:type="dcterms:W3CDTF">2024-08-14T19:52:00Z</dcterms:modified>
</cp:coreProperties>
</file>